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29214" w14:textId="77777777" w:rsidR="006D6858" w:rsidRDefault="006D6858" w:rsidP="006D6858">
      <w:bookmarkStart w:id="0" w:name="_GoBack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6D6858" w:rsidRPr="0079709D" w14:paraId="37306612" w14:textId="77777777" w:rsidTr="005D53AA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14:paraId="2C0AD8EA" w14:textId="77777777" w:rsidR="006D6858" w:rsidRPr="0079709D" w:rsidRDefault="006D6858" w:rsidP="005D53AA">
            <w:pPr>
              <w:jc w:val="center"/>
            </w:pPr>
            <w:r>
              <w:t>Základní škola a Mateřská škola Hněvošice, okres Opava, příspěvková organizace</w:t>
            </w:r>
          </w:p>
        </w:tc>
      </w:tr>
      <w:tr w:rsidR="006D6858" w:rsidRPr="00A01854" w14:paraId="6687278D" w14:textId="77777777" w:rsidTr="005D53AA">
        <w:trPr>
          <w:cantSplit/>
        </w:trPr>
        <w:tc>
          <w:tcPr>
            <w:tcW w:w="9426" w:type="dxa"/>
            <w:gridSpan w:val="2"/>
          </w:tcPr>
          <w:p w14:paraId="56C88AF1" w14:textId="77777777" w:rsidR="006D6858" w:rsidRPr="00A01854" w:rsidRDefault="006D6858" w:rsidP="005D53AA">
            <w:pPr>
              <w:spacing w:before="120" w:line="240" w:lineRule="atLeast"/>
              <w:jc w:val="center"/>
              <w:rPr>
                <w:color w:val="0000FF"/>
              </w:rPr>
            </w:pPr>
            <w:r w:rsidRPr="00A01854">
              <w:rPr>
                <w:b/>
                <w:caps/>
                <w:color w:val="0000FF"/>
              </w:rPr>
              <w:t>ÚPLATA ZA PŘEDŠKOLNÍ VZDĚLÁVÁNÍ</w:t>
            </w:r>
          </w:p>
        </w:tc>
      </w:tr>
      <w:tr w:rsidR="006D6858" w:rsidRPr="00273BCD" w14:paraId="6F6A10E0" w14:textId="77777777" w:rsidTr="005D53AA">
        <w:tc>
          <w:tcPr>
            <w:tcW w:w="4465" w:type="dxa"/>
          </w:tcPr>
          <w:p w14:paraId="6A052A8E" w14:textId="77777777" w:rsidR="006D6858" w:rsidRPr="00273BCD" w:rsidRDefault="006D6858" w:rsidP="005D53AA">
            <w:pPr>
              <w:spacing w:before="120" w:line="240" w:lineRule="atLeast"/>
            </w:pPr>
            <w:proofErr w:type="gramStart"/>
            <w:r w:rsidRPr="00273BCD">
              <w:t>Č.j.</w:t>
            </w:r>
            <w:proofErr w:type="gramEnd"/>
            <w:r w:rsidRPr="00273BCD">
              <w:t xml:space="preserve">: </w:t>
            </w:r>
            <w:r>
              <w:t xml:space="preserve">         </w:t>
            </w:r>
            <w:r w:rsidRPr="00273BCD">
              <w:t xml:space="preserve">Spisový </w:t>
            </w:r>
            <w:proofErr w:type="gramStart"/>
            <w:r w:rsidRPr="00273BCD">
              <w:t xml:space="preserve">znak </w:t>
            </w:r>
            <w:r>
              <w:t xml:space="preserve">    </w:t>
            </w:r>
            <w:r w:rsidRPr="00273BCD">
              <w:t>Skartační</w:t>
            </w:r>
            <w:proofErr w:type="gramEnd"/>
            <w:r w:rsidRPr="00273BCD">
              <w:t xml:space="preserve"> znak</w:t>
            </w:r>
          </w:p>
        </w:tc>
        <w:tc>
          <w:tcPr>
            <w:tcW w:w="4961" w:type="dxa"/>
          </w:tcPr>
          <w:p w14:paraId="633E7DB9" w14:textId="77777777" w:rsidR="006D6858" w:rsidRPr="00273BCD" w:rsidRDefault="006D6858" w:rsidP="005D53AA">
            <w:pPr>
              <w:spacing w:before="120" w:line="240" w:lineRule="atLeast"/>
            </w:pPr>
            <w:r>
              <w:t xml:space="preserve">ZSHNE </w:t>
            </w:r>
            <w:r w:rsidRPr="00273BCD">
              <w:t xml:space="preserve">  </w:t>
            </w:r>
            <w:r>
              <w:t>73</w:t>
            </w:r>
            <w:r w:rsidRPr="00273BCD">
              <w:t>/20</w:t>
            </w:r>
            <w:r>
              <w:t>20</w:t>
            </w:r>
            <w:r w:rsidRPr="00273BCD">
              <w:t xml:space="preserve"> </w:t>
            </w:r>
            <w:r>
              <w:t xml:space="preserve">                 </w:t>
            </w:r>
            <w:proofErr w:type="gramStart"/>
            <w:r w:rsidRPr="00273BCD">
              <w:t>A.1.</w:t>
            </w:r>
            <w:proofErr w:type="gramEnd"/>
            <w:r w:rsidRPr="00273BCD">
              <w:t xml:space="preserve"> </w:t>
            </w:r>
            <w:r>
              <w:t xml:space="preserve">                </w:t>
            </w:r>
            <w:r w:rsidRPr="00273BCD">
              <w:t>A10</w:t>
            </w:r>
          </w:p>
        </w:tc>
      </w:tr>
      <w:tr w:rsidR="006D6858" w:rsidRPr="00273BCD" w14:paraId="32EBA034" w14:textId="77777777" w:rsidTr="005D53AA">
        <w:tc>
          <w:tcPr>
            <w:tcW w:w="4465" w:type="dxa"/>
          </w:tcPr>
          <w:p w14:paraId="53164614" w14:textId="77777777" w:rsidR="006D6858" w:rsidRPr="00273BCD" w:rsidRDefault="006D6858" w:rsidP="005D53AA">
            <w:pPr>
              <w:spacing w:before="120" w:line="240" w:lineRule="atLeast"/>
            </w:pPr>
            <w:r w:rsidRPr="00273BCD">
              <w:t>Vypracoval:</w:t>
            </w:r>
          </w:p>
        </w:tc>
        <w:tc>
          <w:tcPr>
            <w:tcW w:w="4961" w:type="dxa"/>
          </w:tcPr>
          <w:p w14:paraId="188B4BE7" w14:textId="77777777" w:rsidR="006D6858" w:rsidRPr="00273BCD" w:rsidRDefault="006D6858" w:rsidP="005D53AA">
            <w:pPr>
              <w:pStyle w:val="DefinitionTerm"/>
              <w:widowControl/>
              <w:spacing w:before="120" w:line="240" w:lineRule="atLeast"/>
            </w:pPr>
            <w:r>
              <w:t xml:space="preserve">Mgr. Radek </w:t>
            </w:r>
            <w:proofErr w:type="spellStart"/>
            <w:r>
              <w:t>Mazgaj</w:t>
            </w:r>
            <w:proofErr w:type="spellEnd"/>
            <w:r>
              <w:t>,</w:t>
            </w:r>
            <w:r w:rsidRPr="00273BCD">
              <w:t xml:space="preserve"> ředitel školy </w:t>
            </w:r>
          </w:p>
        </w:tc>
      </w:tr>
      <w:tr w:rsidR="006D6858" w:rsidRPr="00273BCD" w14:paraId="54BB105B" w14:textId="77777777" w:rsidTr="005D53AA">
        <w:tc>
          <w:tcPr>
            <w:tcW w:w="4465" w:type="dxa"/>
          </w:tcPr>
          <w:p w14:paraId="146DC914" w14:textId="77777777" w:rsidR="006D6858" w:rsidRPr="00273BCD" w:rsidRDefault="006D6858" w:rsidP="005D53AA">
            <w:pPr>
              <w:spacing w:before="120" w:line="240" w:lineRule="atLeast"/>
            </w:pPr>
            <w:r w:rsidRPr="00273BCD">
              <w:t>Schválil:</w:t>
            </w:r>
          </w:p>
        </w:tc>
        <w:tc>
          <w:tcPr>
            <w:tcW w:w="4961" w:type="dxa"/>
          </w:tcPr>
          <w:p w14:paraId="52C7C41B" w14:textId="77777777" w:rsidR="006D6858" w:rsidRPr="00273BCD" w:rsidRDefault="006D6858" w:rsidP="005D53AA">
            <w:pPr>
              <w:spacing w:before="120" w:line="240" w:lineRule="atLeast"/>
            </w:pPr>
            <w:r>
              <w:t xml:space="preserve">Mgr. Radek </w:t>
            </w:r>
            <w:proofErr w:type="spellStart"/>
            <w:r>
              <w:t>Mazgaj</w:t>
            </w:r>
            <w:proofErr w:type="spellEnd"/>
            <w:r>
              <w:t>,</w:t>
            </w:r>
            <w:r w:rsidRPr="00273BCD">
              <w:t xml:space="preserve"> ředitel školy</w:t>
            </w:r>
          </w:p>
        </w:tc>
      </w:tr>
      <w:tr w:rsidR="006D6858" w:rsidRPr="00273BCD" w14:paraId="7CB992B2" w14:textId="77777777" w:rsidTr="005D53AA">
        <w:tc>
          <w:tcPr>
            <w:tcW w:w="4465" w:type="dxa"/>
          </w:tcPr>
          <w:p w14:paraId="276F5704" w14:textId="77777777" w:rsidR="006D6858" w:rsidRPr="00273BCD" w:rsidRDefault="006D6858" w:rsidP="005D53AA">
            <w:pPr>
              <w:spacing w:before="120" w:line="240" w:lineRule="atLeast"/>
            </w:pPr>
            <w:r w:rsidRPr="00273BCD">
              <w:t>Pedagogická rada projednala dne</w:t>
            </w:r>
          </w:p>
        </w:tc>
        <w:tc>
          <w:tcPr>
            <w:tcW w:w="4961" w:type="dxa"/>
          </w:tcPr>
          <w:p w14:paraId="7569F3C4" w14:textId="77777777" w:rsidR="006D6858" w:rsidRPr="00273BCD" w:rsidRDefault="006D6858" w:rsidP="005D53AA">
            <w:pPr>
              <w:spacing w:before="120" w:line="240" w:lineRule="atLeast"/>
            </w:pPr>
            <w:proofErr w:type="gramStart"/>
            <w:r>
              <w:t>28.8.2020</w:t>
            </w:r>
            <w:proofErr w:type="gramEnd"/>
          </w:p>
        </w:tc>
      </w:tr>
      <w:tr w:rsidR="006D6858" w:rsidRPr="00273BCD" w14:paraId="7423363F" w14:textId="77777777" w:rsidTr="005D53AA">
        <w:tc>
          <w:tcPr>
            <w:tcW w:w="4465" w:type="dxa"/>
          </w:tcPr>
          <w:p w14:paraId="763DB776" w14:textId="77777777" w:rsidR="006D6858" w:rsidRPr="00273BCD" w:rsidRDefault="006D6858" w:rsidP="005D53AA">
            <w:pPr>
              <w:spacing w:before="120" w:line="240" w:lineRule="atLeast"/>
            </w:pPr>
            <w:r w:rsidRPr="00273BCD">
              <w:t>Směrnice nabývá platnosti ode dne:</w:t>
            </w:r>
          </w:p>
        </w:tc>
        <w:tc>
          <w:tcPr>
            <w:tcW w:w="4961" w:type="dxa"/>
          </w:tcPr>
          <w:p w14:paraId="38B4335D" w14:textId="77777777" w:rsidR="006D6858" w:rsidRPr="00273BCD" w:rsidRDefault="006D6858" w:rsidP="005D53AA">
            <w:pPr>
              <w:spacing w:before="120" w:line="240" w:lineRule="atLeast"/>
            </w:pPr>
            <w:proofErr w:type="gramStart"/>
            <w:r>
              <w:t>1.9.2020</w:t>
            </w:r>
            <w:proofErr w:type="gramEnd"/>
          </w:p>
        </w:tc>
      </w:tr>
      <w:tr w:rsidR="006D6858" w:rsidRPr="00273BCD" w14:paraId="1CD24718" w14:textId="77777777" w:rsidTr="005D53AA">
        <w:tc>
          <w:tcPr>
            <w:tcW w:w="4465" w:type="dxa"/>
          </w:tcPr>
          <w:p w14:paraId="05E50953" w14:textId="77777777" w:rsidR="006D6858" w:rsidRPr="00273BCD" w:rsidRDefault="006D6858" w:rsidP="005D53AA">
            <w:pPr>
              <w:spacing w:before="120" w:line="240" w:lineRule="atLeast"/>
            </w:pPr>
            <w:r w:rsidRPr="00273BCD">
              <w:t>Směrnice nabývá účinnosti ode dne:</w:t>
            </w:r>
          </w:p>
        </w:tc>
        <w:tc>
          <w:tcPr>
            <w:tcW w:w="4961" w:type="dxa"/>
          </w:tcPr>
          <w:p w14:paraId="3EA36123" w14:textId="77777777" w:rsidR="006D6858" w:rsidRPr="00273BCD" w:rsidRDefault="006D6858" w:rsidP="005D53AA">
            <w:pPr>
              <w:spacing w:before="120" w:line="240" w:lineRule="atLeast"/>
            </w:pPr>
            <w:proofErr w:type="gramStart"/>
            <w:r>
              <w:t>1.9.2020</w:t>
            </w:r>
            <w:proofErr w:type="gramEnd"/>
          </w:p>
        </w:tc>
      </w:tr>
      <w:tr w:rsidR="006D6858" w:rsidRPr="00273BCD" w14:paraId="37FFBA78" w14:textId="77777777" w:rsidTr="005D53AA">
        <w:tc>
          <w:tcPr>
            <w:tcW w:w="9426" w:type="dxa"/>
            <w:gridSpan w:val="2"/>
          </w:tcPr>
          <w:p w14:paraId="49FE3338" w14:textId="77777777" w:rsidR="006D6858" w:rsidRPr="00273BCD" w:rsidRDefault="006D6858" w:rsidP="005D53AA">
            <w:r w:rsidRPr="00273BCD">
              <w:t>Změny ve směrnici jsou prováděny formou číslovaných písemných dodatků, které tvoří součást tohoto předpisu.</w:t>
            </w:r>
          </w:p>
        </w:tc>
      </w:tr>
      <w:tr w:rsidR="006D6858" w14:paraId="11F5EB6A" w14:textId="77777777" w:rsidTr="005D53AA">
        <w:tc>
          <w:tcPr>
            <w:tcW w:w="9426" w:type="dxa"/>
            <w:gridSpan w:val="2"/>
          </w:tcPr>
          <w:p w14:paraId="68A1603D" w14:textId="77777777" w:rsidR="006D6858" w:rsidRDefault="006D6858" w:rsidP="005D53AA">
            <w:pPr>
              <w:rPr>
                <w:sz w:val="16"/>
              </w:rPr>
            </w:pPr>
          </w:p>
        </w:tc>
      </w:tr>
    </w:tbl>
    <w:p w14:paraId="22550086" w14:textId="77777777" w:rsidR="006D6858" w:rsidRDefault="006D6858" w:rsidP="006D6858">
      <w:pPr>
        <w:pStyle w:val="Zkladntext"/>
      </w:pPr>
    </w:p>
    <w:p w14:paraId="3201E54E" w14:textId="77777777" w:rsidR="006D6858" w:rsidRDefault="006D6858" w:rsidP="006D6858">
      <w:pPr>
        <w:pStyle w:val="Nadpis3"/>
      </w:pPr>
      <w:bookmarkStart w:id="1" w:name="_Toc333719064"/>
    </w:p>
    <w:p w14:paraId="0DC6A5E6" w14:textId="77777777" w:rsidR="006D6858" w:rsidRDefault="006D6858" w:rsidP="006D6858">
      <w:pPr>
        <w:pStyle w:val="Nadpis3"/>
      </w:pPr>
      <w:r>
        <w:t>Obecná ustanovení</w:t>
      </w:r>
      <w:bookmarkEnd w:id="1"/>
    </w:p>
    <w:p w14:paraId="18D723C0" w14:textId="77777777" w:rsidR="006D6858" w:rsidRPr="00AE7C27" w:rsidRDefault="006D6858" w:rsidP="006D6858"/>
    <w:p w14:paraId="10834343" w14:textId="77777777" w:rsidR="006D6858" w:rsidRDefault="006D6858" w:rsidP="006D6858">
      <w:r>
        <w:t xml:space="preserve">Na základě ustanovení zákona č. 561/2004 Sb., o předškolním, základním, středním, vyšším odborném a jiném vzdělávání (školský zákon), v platném znění, vydávám jako statutární orgán školy tuto směrnici. Směrnice je součástí organizačního řádu školy. </w:t>
      </w:r>
    </w:p>
    <w:p w14:paraId="16B811E5" w14:textId="77777777" w:rsidR="006D6858" w:rsidRDefault="006D6858" w:rsidP="006D6858">
      <w:pPr>
        <w:pStyle w:val="Zkladntext"/>
      </w:pPr>
    </w:p>
    <w:p w14:paraId="2E934CA5" w14:textId="77777777" w:rsidR="006D6858" w:rsidRDefault="006D6858" w:rsidP="006D6858">
      <w:pPr>
        <w:jc w:val="both"/>
      </w:pPr>
      <w:r>
        <w:t xml:space="preserve">Mateřská škola, </w:t>
      </w:r>
      <w:r w:rsidRPr="00AE7C27">
        <w:t>jako právnická osoba zřízená obcí se ve věcech úplaty za předškolní vzdělávání</w:t>
      </w:r>
      <w:r>
        <w:t xml:space="preserve"> řídí zejména zákonem č. 561/2004 Sb., o předškolním, základním, středním, vyšším odborném a jiné vzdělávání (školský zákon), v platném znění, a prováděcím předpisem ke školskému zákonu -vyhláškou č. 14/2005 Sb., o předškolním vzdělávání, v platném znění.</w:t>
      </w:r>
    </w:p>
    <w:p w14:paraId="63F0103C" w14:textId="77777777" w:rsidR="006D6858" w:rsidRDefault="006D6858" w:rsidP="006D6858">
      <w:pPr>
        <w:pStyle w:val="Zkladntext21"/>
        <w:spacing w:before="0" w:line="240" w:lineRule="auto"/>
      </w:pPr>
    </w:p>
    <w:p w14:paraId="0BABB3C7" w14:textId="77777777" w:rsidR="006D6858" w:rsidRDefault="006D6858" w:rsidP="006D6858">
      <w:pPr>
        <w:jc w:val="both"/>
      </w:pPr>
    </w:p>
    <w:p w14:paraId="551C94EF" w14:textId="77777777" w:rsidR="006D6858" w:rsidRDefault="006D6858" w:rsidP="006D6858">
      <w:pPr>
        <w:pStyle w:val="Nadpis3"/>
      </w:pPr>
      <w:bookmarkStart w:id="2" w:name="_Toc333719065"/>
      <w:r>
        <w:t xml:space="preserve">1. Přihlašování a odhlašování </w:t>
      </w:r>
      <w:r w:rsidRPr="00AE7C27">
        <w:t>k předškolnímu vzdělávání</w:t>
      </w:r>
      <w:bookmarkEnd w:id="2"/>
    </w:p>
    <w:p w14:paraId="448A8524" w14:textId="77777777" w:rsidR="006D6858" w:rsidRDefault="006D6858" w:rsidP="006D6858">
      <w:pPr>
        <w:jc w:val="both"/>
      </w:pPr>
    </w:p>
    <w:p w14:paraId="11229AA3" w14:textId="77777777" w:rsidR="006D6858" w:rsidRDefault="006D6858" w:rsidP="006D6858">
      <w:pPr>
        <w:pStyle w:val="Odstavecseseznamem"/>
        <w:numPr>
          <w:ilvl w:val="0"/>
          <w:numId w:val="1"/>
        </w:numPr>
        <w:ind w:left="567" w:hanging="567"/>
      </w:pPr>
      <w:r>
        <w:t>Přijímání dětí k předškolnímu vzdělávání je prováděno na základě písemné žádosti zákonného zástupce dítěte.</w:t>
      </w:r>
    </w:p>
    <w:p w14:paraId="7793098C" w14:textId="77777777" w:rsidR="006D6858" w:rsidRDefault="006D6858" w:rsidP="006D6858">
      <w:pPr>
        <w:pStyle w:val="Odstavecseseznamem"/>
        <w:numPr>
          <w:ilvl w:val="0"/>
          <w:numId w:val="1"/>
        </w:numPr>
        <w:ind w:left="567" w:hanging="567"/>
      </w:pPr>
      <w:r>
        <w:t>O přijetí dětí k předškolnímu vzdělávání rozhoduje ředitel školy.</w:t>
      </w:r>
    </w:p>
    <w:p w14:paraId="5EE231C0" w14:textId="77777777" w:rsidR="006D6858" w:rsidRDefault="006D6858" w:rsidP="006D6858">
      <w:pPr>
        <w:pStyle w:val="Odstavecseseznamem"/>
        <w:numPr>
          <w:ilvl w:val="0"/>
          <w:numId w:val="1"/>
        </w:numPr>
        <w:ind w:left="567" w:hanging="567"/>
      </w:pPr>
      <w:r>
        <w:t>Při zápisu k předškolnímu vzdělávání, případně v den nástupu dítěte do MŠ, jsou jeho zákonní zástupci prokazatelně seznámeni se Školním řádem mateřské školy a s touto směrnicí.</w:t>
      </w:r>
    </w:p>
    <w:p w14:paraId="269B7030" w14:textId="77777777" w:rsidR="006D6858" w:rsidRPr="00FF5D06" w:rsidRDefault="006D6858" w:rsidP="006D6858">
      <w:pPr>
        <w:pStyle w:val="Prosttext1"/>
        <w:rPr>
          <w:rFonts w:ascii="Times New Roman" w:hAnsi="Times New Roman"/>
          <w:color w:val="auto"/>
          <w:sz w:val="24"/>
        </w:rPr>
      </w:pPr>
    </w:p>
    <w:p w14:paraId="342BA852" w14:textId="77777777" w:rsidR="006D6858" w:rsidRDefault="006D6858" w:rsidP="006D6858">
      <w:pPr>
        <w:pStyle w:val="Nadpis3"/>
      </w:pPr>
      <w:bookmarkStart w:id="3" w:name="_Toc333719066"/>
      <w:r>
        <w:t>2. Stanovení a splatnost úplaty za předškolní vzdělávání</w:t>
      </w:r>
      <w:bookmarkEnd w:id="3"/>
    </w:p>
    <w:p w14:paraId="09E52530" w14:textId="77777777" w:rsidR="006D6858" w:rsidRDefault="006D6858" w:rsidP="006D6858"/>
    <w:p w14:paraId="36D05C48" w14:textId="77777777" w:rsidR="006D6858" w:rsidRDefault="006D6858" w:rsidP="006D6858">
      <w:pPr>
        <w:pStyle w:val="Nadpis3"/>
      </w:pPr>
      <w:bookmarkStart w:id="4" w:name="_Toc333719067"/>
      <w:r>
        <w:t>2. 1 Stanovení výše úplaty za předškolní vzdělávání</w:t>
      </w:r>
      <w:bookmarkEnd w:id="4"/>
    </w:p>
    <w:p w14:paraId="727118AF" w14:textId="77777777" w:rsidR="006D6858" w:rsidRDefault="006D6858" w:rsidP="006D6858">
      <w:pPr>
        <w:pStyle w:val="Prosttext1"/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Výši úplaty za předškolní vzdělávání v mateřské škole stanovuje ředitel mateřské školy na období školního roku (od </w:t>
      </w:r>
      <w:proofErr w:type="gramStart"/>
      <w:r>
        <w:rPr>
          <w:rFonts w:ascii="Times New Roman" w:hAnsi="Times New Roman"/>
          <w:sz w:val="24"/>
        </w:rPr>
        <w:t>1.9. do</w:t>
      </w:r>
      <w:proofErr w:type="gramEnd"/>
      <w:r>
        <w:rPr>
          <w:rFonts w:ascii="Times New Roman" w:hAnsi="Times New Roman"/>
          <w:sz w:val="24"/>
        </w:rPr>
        <w:t xml:space="preserve"> 31.8.) a zveřejňuje ji na přístupném místě ve škole nejpozději do 30. června předcházejícího školního roku. </w:t>
      </w:r>
      <w:r w:rsidRPr="005335F7">
        <w:rPr>
          <w:rFonts w:ascii="Times New Roman" w:hAnsi="Times New Roman"/>
          <w:sz w:val="24"/>
          <w:szCs w:val="24"/>
        </w:rPr>
        <w:t>V případě přijetí dítěte k předškolnímu vzdělávání v průběhu školního roku oznámí ředitel mateřské školy stanovenou výši úplaty zákonnému zástupci při přijetí dítěte</w:t>
      </w:r>
      <w:r>
        <w:rPr>
          <w:rFonts w:ascii="Times New Roman" w:hAnsi="Times New Roman"/>
          <w:sz w:val="24"/>
          <w:szCs w:val="24"/>
        </w:rPr>
        <w:t>.</w:t>
      </w:r>
    </w:p>
    <w:p w14:paraId="77CCEC4E" w14:textId="77777777" w:rsidR="006D6858" w:rsidRDefault="006D6858" w:rsidP="006D6858">
      <w:pPr>
        <w:pStyle w:val="Prosttext1"/>
        <w:numPr>
          <w:ilvl w:val="0"/>
          <w:numId w:val="2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Úplata za předškolní vzdělávání je úplatou měsíční.</w:t>
      </w:r>
    </w:p>
    <w:p w14:paraId="0B925A8F" w14:textId="77777777" w:rsidR="006D6858" w:rsidRDefault="006D6858" w:rsidP="006D6858">
      <w:pPr>
        <w:pStyle w:val="Prosttext1"/>
        <w:numPr>
          <w:ilvl w:val="0"/>
          <w:numId w:val="2"/>
        </w:numPr>
        <w:ind w:left="284" w:hanging="284"/>
        <w:rPr>
          <w:rFonts w:ascii="Times New Roman" w:hAnsi="Times New Roman"/>
          <w:sz w:val="24"/>
        </w:rPr>
      </w:pPr>
      <w:r w:rsidRPr="005335F7">
        <w:rPr>
          <w:rFonts w:ascii="Times New Roman" w:hAnsi="Times New Roman"/>
          <w:sz w:val="24"/>
        </w:rPr>
        <w:t>Úplata za předškolní vzdělávání se stanovuje na období školního roku</w:t>
      </w:r>
      <w:r>
        <w:rPr>
          <w:rFonts w:ascii="Times New Roman" w:hAnsi="Times New Roman"/>
          <w:sz w:val="24"/>
        </w:rPr>
        <w:t>.</w:t>
      </w:r>
    </w:p>
    <w:p w14:paraId="08A8DAEC" w14:textId="77777777" w:rsidR="006D6858" w:rsidRPr="00AE7C27" w:rsidRDefault="006D6858" w:rsidP="006D6858">
      <w:pPr>
        <w:pStyle w:val="Prosttext1"/>
        <w:ind w:left="284"/>
        <w:rPr>
          <w:rFonts w:ascii="Times New Roman" w:hAnsi="Times New Roman"/>
          <w:color w:val="0070C0"/>
          <w:sz w:val="24"/>
          <w:szCs w:val="24"/>
        </w:rPr>
      </w:pPr>
    </w:p>
    <w:p w14:paraId="50E34156" w14:textId="77777777" w:rsidR="006D6858" w:rsidRDefault="006D6858" w:rsidP="006D6858">
      <w:pPr>
        <w:pStyle w:val="Nadpis3"/>
      </w:pPr>
      <w:bookmarkStart w:id="5" w:name="_Toc333719068"/>
    </w:p>
    <w:p w14:paraId="394E6386" w14:textId="77777777" w:rsidR="006D6858" w:rsidRDefault="006D6858" w:rsidP="006D6858">
      <w:pPr>
        <w:pStyle w:val="Nadpis3"/>
      </w:pPr>
    </w:p>
    <w:p w14:paraId="0F4CD902" w14:textId="77777777" w:rsidR="006D6858" w:rsidRDefault="006D6858" w:rsidP="006D6858">
      <w:pPr>
        <w:pStyle w:val="Nadpis3"/>
      </w:pPr>
      <w:r>
        <w:t>2. 2 Splatnost úplaty za předškolní vzdělávání</w:t>
      </w:r>
      <w:bookmarkEnd w:id="5"/>
    </w:p>
    <w:p w14:paraId="122DE697" w14:textId="77777777" w:rsidR="006D6858" w:rsidRPr="005335F7" w:rsidRDefault="006D6858" w:rsidP="006D6858">
      <w:pPr>
        <w:pStyle w:val="Prosttext1"/>
        <w:ind w:left="284"/>
        <w:rPr>
          <w:rFonts w:ascii="Times New Roman" w:hAnsi="Times New Roman"/>
          <w:sz w:val="24"/>
          <w:szCs w:val="24"/>
        </w:rPr>
      </w:pPr>
    </w:p>
    <w:p w14:paraId="05F3DF90" w14:textId="77777777" w:rsidR="006D6858" w:rsidRDefault="006D6858" w:rsidP="006D6858">
      <w:pPr>
        <w:pStyle w:val="Prosttext1"/>
        <w:numPr>
          <w:ilvl w:val="0"/>
          <w:numId w:val="3"/>
        </w:numPr>
        <w:ind w:left="284" w:hanging="284"/>
        <w:rPr>
          <w:rFonts w:ascii="Times New Roman" w:hAnsi="Times New Roman"/>
          <w:color w:val="auto"/>
          <w:sz w:val="24"/>
        </w:rPr>
      </w:pPr>
      <w:r w:rsidRPr="00351507">
        <w:rPr>
          <w:rFonts w:ascii="Times New Roman" w:hAnsi="Times New Roman"/>
          <w:color w:val="auto"/>
          <w:sz w:val="24"/>
        </w:rPr>
        <w:t>Úplata za příslušný kalendářní měsíc je splatná do 15 dne příslušného kalendářního měsíce, pokud ředitel mateřské školy nedohodne se zákonným zástupcem dítěte jinou splatnost úplaty.</w:t>
      </w:r>
      <w:r>
        <w:rPr>
          <w:rFonts w:ascii="Times New Roman" w:hAnsi="Times New Roman"/>
          <w:color w:val="auto"/>
          <w:sz w:val="24"/>
        </w:rPr>
        <w:t xml:space="preserve"> </w:t>
      </w:r>
    </w:p>
    <w:p w14:paraId="77D44D55" w14:textId="77777777" w:rsidR="006D6858" w:rsidRPr="00351507" w:rsidRDefault="006D6858" w:rsidP="006D6858">
      <w:pPr>
        <w:pStyle w:val="Prosttext1"/>
        <w:numPr>
          <w:ilvl w:val="0"/>
          <w:numId w:val="3"/>
        </w:numPr>
        <w:ind w:left="284" w:hanging="28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Plátce uhradí úplatu bankovním převodem na účet školy a k identifikaci plátce označí platbu přiděleným číslem (variabilní symbol). Ve zprávě příjemci uvede jméno a příjmení dítěte. </w:t>
      </w:r>
    </w:p>
    <w:p w14:paraId="26A7B4A9" w14:textId="77777777" w:rsidR="006D6858" w:rsidRDefault="006D6858" w:rsidP="006D6858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0ACA77C3" w14:textId="77777777" w:rsidR="006D6858" w:rsidRPr="00EE3A53" w:rsidRDefault="006D6858" w:rsidP="006D6858">
      <w:pPr>
        <w:pStyle w:val="Nadpis3"/>
        <w:spacing w:line="240" w:lineRule="atLeast"/>
        <w:ind w:left="284" w:hanging="284"/>
      </w:pPr>
      <w:bookmarkStart w:id="6" w:name="_Toc333719069"/>
      <w:r w:rsidRPr="00EE3A53">
        <w:t>3.</w:t>
      </w:r>
      <w:r w:rsidRPr="00EE3A53">
        <w:tab/>
        <w:t>Výše úplaty</w:t>
      </w:r>
      <w:bookmarkEnd w:id="6"/>
    </w:p>
    <w:p w14:paraId="14612871" w14:textId="77777777" w:rsidR="006D6858" w:rsidRPr="0079709D" w:rsidRDefault="006D6858" w:rsidP="006D6858">
      <w:pPr>
        <w:spacing w:line="240" w:lineRule="atLeast"/>
        <w:ind w:left="709" w:hanging="709"/>
        <w:rPr>
          <w:color w:val="0000FF"/>
        </w:rPr>
      </w:pPr>
    </w:p>
    <w:p w14:paraId="6E593E28" w14:textId="77777777" w:rsidR="006D6858" w:rsidRPr="00EE3A53" w:rsidRDefault="006D6858" w:rsidP="006D6858">
      <w:pPr>
        <w:spacing w:after="240"/>
      </w:pPr>
      <w:r w:rsidRPr="00EE3A53">
        <w:t xml:space="preserve">a) Úplata se pro příslušný školní rok stanoví pro všechny děti v tomtéž druhu provozu mateřské školy ve stejné měsíční výši. </w:t>
      </w:r>
    </w:p>
    <w:p w14:paraId="70B26CD4" w14:textId="77777777" w:rsidR="006D6858" w:rsidRPr="00EE3A53" w:rsidRDefault="006D6858" w:rsidP="006D6858">
      <w:pPr>
        <w:spacing w:after="240"/>
      </w:pPr>
      <w:r w:rsidRPr="00EE3A53"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0805FB3A" w14:textId="77777777" w:rsidR="006D6858" w:rsidRDefault="006D6858" w:rsidP="006D6858">
      <w:pPr>
        <w:jc w:val="both"/>
      </w:pPr>
    </w:p>
    <w:p w14:paraId="68839D6F" w14:textId="77777777" w:rsidR="006D6858" w:rsidRPr="00273BCD" w:rsidRDefault="006D6858" w:rsidP="006D6858">
      <w:pPr>
        <w:pStyle w:val="Nadpis3"/>
      </w:pPr>
      <w:bookmarkStart w:id="7" w:name="_Toc333719075"/>
      <w:r w:rsidRPr="00273BCD">
        <w:t>4.</w:t>
      </w:r>
      <w:r w:rsidRPr="00273BCD">
        <w:tab/>
        <w:t>Úplata za předškolní vzdělávání „dalšího dítěte“</w:t>
      </w:r>
      <w:bookmarkEnd w:id="7"/>
    </w:p>
    <w:p w14:paraId="1C3BA276" w14:textId="77777777" w:rsidR="006D6858" w:rsidRPr="00273BCD" w:rsidRDefault="006D6858" w:rsidP="006D6858">
      <w:pPr>
        <w:jc w:val="both"/>
      </w:pPr>
    </w:p>
    <w:p w14:paraId="36D45B5D" w14:textId="77777777" w:rsidR="006D6858" w:rsidRPr="00273BCD" w:rsidRDefault="006D6858" w:rsidP="006D6858">
      <w:pPr>
        <w:pStyle w:val="Odstavecseseznamem"/>
        <w:numPr>
          <w:ilvl w:val="0"/>
          <w:numId w:val="5"/>
        </w:numPr>
        <w:ind w:left="426" w:hanging="426"/>
        <w:jc w:val="both"/>
      </w:pPr>
      <w:r w:rsidRPr="00273BCD">
        <w:t>Vzdělává-li se dítě v mateřské škole pravidelně kratší dobu, než odpovídá provozu mateřské školy, může se ve zbývající době vzdělávat další dítě.</w:t>
      </w:r>
    </w:p>
    <w:p w14:paraId="0BC1D81A" w14:textId="77777777" w:rsidR="006D6858" w:rsidRPr="00273BCD" w:rsidRDefault="006D6858" w:rsidP="006D6858">
      <w:pPr>
        <w:pStyle w:val="Odstavecseseznamem"/>
        <w:numPr>
          <w:ilvl w:val="0"/>
          <w:numId w:val="5"/>
        </w:numPr>
        <w:ind w:left="426" w:hanging="426"/>
        <w:jc w:val="both"/>
      </w:pPr>
      <w:r w:rsidRPr="00273BCD">
        <w:t xml:space="preserve">Ředitel mateřské školy stanovuje úplatu za předškolní vzdělávání „dalšího dítěte“ </w:t>
      </w:r>
      <w:r>
        <w:t>do výše</w:t>
      </w:r>
      <w:r w:rsidRPr="00273BCD">
        <w:t xml:space="preserve"> 2/3 úplaty pro celodenní provoz</w:t>
      </w:r>
      <w:r w:rsidRPr="00273BCD">
        <w:rPr>
          <w:i/>
        </w:rPr>
        <w:t>.</w:t>
      </w:r>
    </w:p>
    <w:p w14:paraId="268C24B4" w14:textId="77777777" w:rsidR="006D6858" w:rsidRPr="00273BCD" w:rsidRDefault="006D6858" w:rsidP="006D6858">
      <w:pPr>
        <w:jc w:val="both"/>
      </w:pPr>
    </w:p>
    <w:p w14:paraId="6968DD43" w14:textId="77777777" w:rsidR="006D6858" w:rsidRPr="00273BCD" w:rsidRDefault="006D6858" w:rsidP="006D6858">
      <w:pPr>
        <w:jc w:val="both"/>
      </w:pPr>
    </w:p>
    <w:p w14:paraId="76FD454E" w14:textId="77777777" w:rsidR="006D6858" w:rsidRPr="00273BCD" w:rsidRDefault="006D6858" w:rsidP="006D6858">
      <w:pPr>
        <w:pStyle w:val="Nadpis3"/>
      </w:pPr>
      <w:bookmarkStart w:id="8" w:name="_Toc333719076"/>
      <w:r w:rsidRPr="00273BCD">
        <w:t>5. Bezúplatné vzdělávání v posledním ročníku mateřské školy</w:t>
      </w:r>
      <w:bookmarkEnd w:id="8"/>
    </w:p>
    <w:p w14:paraId="6D58A5BD" w14:textId="77777777" w:rsidR="006D6858" w:rsidRPr="00273BCD" w:rsidRDefault="006D6858" w:rsidP="006D6858"/>
    <w:p w14:paraId="7CDB2CC8" w14:textId="77777777" w:rsidR="006D6858" w:rsidRPr="004B0E37" w:rsidRDefault="006D6858" w:rsidP="006D6858">
      <w:pPr>
        <w:rPr>
          <w:szCs w:val="24"/>
        </w:rPr>
      </w:pPr>
      <w:r w:rsidRPr="004B0E37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14:paraId="7F51EEDC" w14:textId="77777777" w:rsidR="006D6858" w:rsidRDefault="006D6858" w:rsidP="006D6858">
      <w:pPr>
        <w:rPr>
          <w:color w:val="0000FF"/>
          <w:sz w:val="20"/>
        </w:rPr>
      </w:pPr>
    </w:p>
    <w:p w14:paraId="05457805" w14:textId="77777777" w:rsidR="006D6858" w:rsidRPr="0079709D" w:rsidRDefault="006D6858" w:rsidP="006D6858">
      <w:pPr>
        <w:rPr>
          <w:color w:val="0000FF"/>
        </w:rPr>
      </w:pPr>
    </w:p>
    <w:p w14:paraId="551A024D" w14:textId="2AF171D7" w:rsidR="006D6858" w:rsidRPr="00B33139" w:rsidRDefault="00B2599F" w:rsidP="006D6858">
      <w:pPr>
        <w:pStyle w:val="Nadpis3"/>
        <w:rPr>
          <w:b w:val="0"/>
        </w:rPr>
      </w:pPr>
      <w:bookmarkStart w:id="9" w:name="_Toc333719080"/>
      <w:r>
        <w:t>6</w:t>
      </w:r>
      <w:r w:rsidR="006D6858" w:rsidRPr="00B33139">
        <w:t>. Zvláštní výše úplaty stanovená pro případ omezení nebo přerušení provozu mateřské školy po dobu delší než 5 vyučovacích dnů v kalendářním měsíci</w:t>
      </w:r>
      <w:bookmarkEnd w:id="9"/>
    </w:p>
    <w:p w14:paraId="61D71D6F" w14:textId="77777777" w:rsidR="006D6858" w:rsidRPr="00B33139" w:rsidRDefault="006D6858" w:rsidP="006D6858">
      <w:pPr>
        <w:jc w:val="both"/>
        <w:rPr>
          <w:b/>
        </w:rPr>
      </w:pPr>
    </w:p>
    <w:p w14:paraId="149126E2" w14:textId="77777777" w:rsidR="006D6858" w:rsidRPr="00B33139" w:rsidRDefault="006D6858" w:rsidP="006D6858">
      <w:proofErr w:type="gramStart"/>
      <w:r w:rsidRPr="00B33139">
        <w:t>a)   Pro</w:t>
      </w:r>
      <w:proofErr w:type="gramEnd"/>
      <w:r w:rsidRPr="00B33139">
        <w:t xml:space="preserve"> kalendářní měsíc, v němž bude omezen nebo přerušen provoz mateřské školy podle § 3 po dobu delší než 5 vyučovacích dnů, stanoví ředitel mateřské školy výši úplaty, která nepřesáhne poměrnou část výše úplaty stanovené podle odstavců 1 až 3 § 6 vyhlášky, 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 vyhlášky, v ostatních případech neprodleně po rozhodnutí ředitele mateřské školy o přerušení nebo omezení provozu.</w:t>
      </w:r>
    </w:p>
    <w:p w14:paraId="1F8D73BC" w14:textId="77777777" w:rsidR="006D6858" w:rsidRDefault="006D6858" w:rsidP="006D6858">
      <w:pPr>
        <w:rPr>
          <w:color w:val="FF0000"/>
        </w:rPr>
      </w:pPr>
    </w:p>
    <w:p w14:paraId="109DBFA7" w14:textId="77777777" w:rsidR="006D6858" w:rsidRPr="009764F7" w:rsidRDefault="006D6858" w:rsidP="006D6858">
      <w:proofErr w:type="gramStart"/>
      <w:r w:rsidRPr="009764F7">
        <w:t>b)   Informace</w:t>
      </w:r>
      <w:proofErr w:type="gramEnd"/>
      <w:r w:rsidRPr="009764F7">
        <w:t xml:space="preserve"> o prázdninových platbách a výši úplaty v prázdninovém měsíci, kdy je mateřská škola v provozu:</w:t>
      </w:r>
    </w:p>
    <w:p w14:paraId="0ECE20AB" w14:textId="77777777" w:rsidR="006D6858" w:rsidRPr="00B33139" w:rsidRDefault="006D6858" w:rsidP="006D6858">
      <w:pPr>
        <w:pStyle w:val="Odstavecseseznamem"/>
        <w:numPr>
          <w:ilvl w:val="0"/>
          <w:numId w:val="4"/>
        </w:numPr>
        <w:ind w:left="284" w:hanging="284"/>
      </w:pPr>
      <w:r w:rsidRPr="009764F7">
        <w:lastRenderedPageBreak/>
        <w:t xml:space="preserve">V případě přerušení </w:t>
      </w:r>
      <w:r>
        <w:t>provozu mateřské školy v měsíci červenci nebo srpnu, se úplata stanovená plátci za uvedené měsíce krátí v poměru odpovídajícímu počtu kalendářních dnů přerušení provozu vůči celkovému počtu kalendářních dnů v příslušném měsíci. Ú</w:t>
      </w:r>
      <w:r w:rsidRPr="00B33139">
        <w:t>plata při omezení, přerušení provozu (měsíce červenec a srpen) delším než 5 vyučovacích dní v měsíci bude stanovena k 1. 5. daného roku, v ostatních případech ihned</w:t>
      </w:r>
      <w:r>
        <w:t>.</w:t>
      </w:r>
    </w:p>
    <w:p w14:paraId="14C8000A" w14:textId="77777777" w:rsidR="006D6858" w:rsidRPr="00B33139" w:rsidRDefault="006D6858" w:rsidP="006D6858"/>
    <w:p w14:paraId="57B630C9" w14:textId="77777777" w:rsidR="006D6858" w:rsidRPr="009764F7" w:rsidRDefault="006D6858" w:rsidP="006D6858">
      <w:pPr>
        <w:pStyle w:val="Prosttext1"/>
        <w:ind w:left="360"/>
        <w:rPr>
          <w:rFonts w:ascii="Times New Roman" w:hAnsi="Times New Roman"/>
          <w:color w:val="auto"/>
          <w:sz w:val="24"/>
        </w:rPr>
      </w:pPr>
    </w:p>
    <w:p w14:paraId="037A6EDB" w14:textId="6E8B8452" w:rsidR="006D6858" w:rsidRDefault="00B2599F" w:rsidP="006D6858">
      <w:pPr>
        <w:pStyle w:val="Nadpis3"/>
      </w:pPr>
      <w:bookmarkStart w:id="10" w:name="_Toc333719081"/>
      <w:r>
        <w:t>7</w:t>
      </w:r>
      <w:r w:rsidR="006D6858">
        <w:t xml:space="preserve">. Přehled výše úplaty </w:t>
      </w:r>
      <w:bookmarkEnd w:id="10"/>
    </w:p>
    <w:p w14:paraId="0AFB8740" w14:textId="77777777" w:rsidR="006D6858" w:rsidRPr="00C303D5" w:rsidRDefault="006D6858" w:rsidP="006D6858"/>
    <w:p w14:paraId="6E8064DC" w14:textId="77777777" w:rsidR="006D6858" w:rsidRPr="00C303D5" w:rsidRDefault="006D6858" w:rsidP="006D6858">
      <w:pPr>
        <w:jc w:val="both"/>
      </w:pPr>
    </w:p>
    <w:p w14:paraId="4EAA381E" w14:textId="77777777" w:rsidR="006D6858" w:rsidRPr="00B33139" w:rsidRDefault="006D6858" w:rsidP="006D6858">
      <w:r w:rsidRPr="00B33139">
        <w:t>celodenní docházka</w:t>
      </w:r>
      <w:r>
        <w:t>:</w:t>
      </w:r>
      <w:r w:rsidRPr="00B33139">
        <w:tab/>
      </w:r>
      <w:r w:rsidRPr="00B33139">
        <w:tab/>
      </w:r>
      <w:r w:rsidRPr="00B33139">
        <w:tab/>
      </w:r>
      <w:r w:rsidRPr="00B33139">
        <w:tab/>
      </w:r>
      <w:r w:rsidRPr="00B33139">
        <w:tab/>
      </w:r>
      <w:r w:rsidRPr="00B33139">
        <w:tab/>
      </w:r>
      <w:r w:rsidRPr="00B33139">
        <w:tab/>
      </w:r>
      <w:r w:rsidRPr="00B33139">
        <w:tab/>
        <w:t>200,- Kč</w:t>
      </w:r>
    </w:p>
    <w:p w14:paraId="7337BBD3" w14:textId="77777777" w:rsidR="006D6858" w:rsidRDefault="006D6858" w:rsidP="006D6858">
      <w:pPr>
        <w:pStyle w:val="Nadpis3"/>
      </w:pPr>
      <w:bookmarkStart w:id="11" w:name="_Toc333719084"/>
    </w:p>
    <w:p w14:paraId="3C2D8131" w14:textId="77777777" w:rsidR="006D6858" w:rsidRDefault="006D6858" w:rsidP="006D6858">
      <w:pPr>
        <w:pStyle w:val="Nadpis3"/>
      </w:pPr>
    </w:p>
    <w:p w14:paraId="38C2123D" w14:textId="7B37369A" w:rsidR="006D6858" w:rsidRPr="00FE2DD5" w:rsidRDefault="00B2599F" w:rsidP="006D6858">
      <w:pPr>
        <w:pStyle w:val="Nadpis3"/>
      </w:pPr>
      <w:r>
        <w:t>8</w:t>
      </w:r>
      <w:r w:rsidR="006D6858">
        <w:t>. Osvobození od úplaty</w:t>
      </w:r>
      <w:bookmarkEnd w:id="11"/>
    </w:p>
    <w:p w14:paraId="0842750C" w14:textId="77777777" w:rsidR="006D6858" w:rsidRDefault="006D6858" w:rsidP="006D6858">
      <w:pPr>
        <w:jc w:val="both"/>
      </w:pPr>
    </w:p>
    <w:p w14:paraId="7890FA63" w14:textId="77777777" w:rsidR="006D6858" w:rsidRPr="00EE3A53" w:rsidRDefault="006D6858" w:rsidP="006D6858">
      <w:r w:rsidRPr="00EE3A53">
        <w:t>a) Osvobozen od úplaty je</w:t>
      </w:r>
      <w:r w:rsidRPr="00EE3A53">
        <w:br/>
      </w:r>
      <w:proofErr w:type="spellStart"/>
      <w:r w:rsidRPr="00EE3A53">
        <w:t>aa</w:t>
      </w:r>
      <w:proofErr w:type="spellEnd"/>
      <w:r w:rsidRPr="00EE3A53">
        <w:t>) zákonný zástupce dítěte, který pobírá opakující se dávku pomoci v hmotné nouzi,</w:t>
      </w:r>
    </w:p>
    <w:p w14:paraId="6CE2AE89" w14:textId="77777777" w:rsidR="006D6858" w:rsidRPr="00EE3A53" w:rsidRDefault="006D6858" w:rsidP="006D6858">
      <w:proofErr w:type="spellStart"/>
      <w:r w:rsidRPr="00EE3A53">
        <w:t>bb</w:t>
      </w:r>
      <w:proofErr w:type="spellEnd"/>
      <w:r w:rsidRPr="00EE3A53">
        <w:t>) zákonný zástupce nezaopatřeného dítěte, pokud tomuto dítěti náleží zvýšení příspěvku na péči,</w:t>
      </w:r>
    </w:p>
    <w:p w14:paraId="4F4EA04D" w14:textId="77777777" w:rsidR="006D6858" w:rsidRPr="00EE3A53" w:rsidRDefault="006D6858" w:rsidP="006D6858">
      <w:proofErr w:type="spellStart"/>
      <w:r w:rsidRPr="00EE3A53">
        <w:t>cc</w:t>
      </w:r>
      <w:proofErr w:type="spellEnd"/>
      <w:r w:rsidRPr="00EE3A53">
        <w:t>) rodič, kterému náleží zvýšení příspěvku na péči z důvodu péče o nezaopatřené dítě, nebo</w:t>
      </w:r>
    </w:p>
    <w:p w14:paraId="16687E6B" w14:textId="77777777" w:rsidR="006D6858" w:rsidRDefault="006D6858" w:rsidP="006D6858">
      <w:proofErr w:type="spellStart"/>
      <w:r w:rsidRPr="00EE3A53">
        <w:t>dd</w:t>
      </w:r>
      <w:proofErr w:type="spellEnd"/>
      <w:r w:rsidRPr="00EE3A53">
        <w:t>) fyzická osoba, která o dítě osobně pečuje a z důvodu péče o toto dítě pobírá dávky pěstounské péče,</w:t>
      </w:r>
      <w:r>
        <w:t xml:space="preserve"> </w:t>
      </w:r>
      <w:r w:rsidRPr="00EE3A53">
        <w:t>pokud tuto skutečnost prokáže řediteli mateřské školy.</w:t>
      </w:r>
      <w:r>
        <w:t xml:space="preserve"> </w:t>
      </w:r>
    </w:p>
    <w:p w14:paraId="41C69D8C" w14:textId="77777777" w:rsidR="006D6858" w:rsidRDefault="006D6858" w:rsidP="006D6858"/>
    <w:p w14:paraId="7B96D30E" w14:textId="77777777" w:rsidR="006D6858" w:rsidRDefault="006D6858" w:rsidP="006D6858">
      <w:r>
        <w:t>b)Nárok na osvobození od úplaty prokáže plátce předložením originálu písemného oznámení nebo rozhodnutí příslušného úřadu státní sociální podpory o přiznání sociálního příplatku v hmotné nouzi a podá písemnou žádost řediteli školy. Ten na základě správního řízení vydá rozhodnutí o osvobození od úplaty. Zákonný zástupce se zavazuje měsíčně odevzdávat toto oznámení z ÚP, a to i v případě, že pominou důvody pro uznání státní sociální podpory.</w:t>
      </w:r>
    </w:p>
    <w:p w14:paraId="642BC010" w14:textId="77777777" w:rsidR="006D6858" w:rsidRDefault="006D6858" w:rsidP="006D6858">
      <w:r>
        <w:t>Osvobození od úplaty je platné od 1. dne kalendářního měsíce, ve kterém plátce nárok na osvobození od úplaty řediteli mateřské školy prokáže.</w:t>
      </w:r>
    </w:p>
    <w:p w14:paraId="7D7408F0" w14:textId="77777777" w:rsidR="006D6858" w:rsidRPr="00EE3A53" w:rsidRDefault="006D6858" w:rsidP="006D6858">
      <w:r>
        <w:t>Od osvobození od úplaty mohou požádat zákonní zástupci, kteří mají přiznaný sociální příspěvek v hmotné nouzi. Doklad o pobírání sociálního příspěvku v hmotné nouzi zákonní zástupci doručí ihned po obdržení tohoto rozhodnutí. Pokud tak neučiní do 15. září, zaplatí úplatu v plné výši.</w:t>
      </w:r>
    </w:p>
    <w:p w14:paraId="6787EB4D" w14:textId="77777777" w:rsidR="006D6858" w:rsidRDefault="006D6858" w:rsidP="006D6858"/>
    <w:p w14:paraId="645ADC96" w14:textId="77777777" w:rsidR="006D6858" w:rsidRDefault="006D6858" w:rsidP="006D6858">
      <w:pPr>
        <w:pStyle w:val="Prosttext1"/>
        <w:ind w:left="360"/>
        <w:rPr>
          <w:rFonts w:ascii="Times New Roman" w:hAnsi="Times New Roman"/>
          <w:color w:val="auto"/>
          <w:sz w:val="24"/>
        </w:rPr>
      </w:pPr>
    </w:p>
    <w:p w14:paraId="0CCD4AC0" w14:textId="268F2765" w:rsidR="006D6858" w:rsidRDefault="00B2599F" w:rsidP="006D6858">
      <w:pPr>
        <w:pStyle w:val="Nadpis3"/>
      </w:pPr>
      <w:bookmarkStart w:id="12" w:name="_Toc333719085"/>
      <w:r>
        <w:t>9</w:t>
      </w:r>
      <w:r w:rsidR="006D6858">
        <w:t>. Závěrečná ustanovení</w:t>
      </w:r>
      <w:bookmarkEnd w:id="12"/>
    </w:p>
    <w:p w14:paraId="3AB95C93" w14:textId="77777777" w:rsidR="006D6858" w:rsidRDefault="006D6858" w:rsidP="006D6858">
      <w:pPr>
        <w:jc w:val="both"/>
      </w:pPr>
    </w:p>
    <w:p w14:paraId="74214F69" w14:textId="77777777" w:rsidR="006D6858" w:rsidRDefault="006D6858" w:rsidP="006D6858">
      <w:pPr>
        <w:pStyle w:val="Odstavecseseznamem"/>
        <w:numPr>
          <w:ilvl w:val="0"/>
          <w:numId w:val="6"/>
        </w:numPr>
        <w:ind w:left="426" w:hanging="426"/>
        <w:jc w:val="both"/>
      </w:pPr>
      <w:r>
        <w:t xml:space="preserve">Směrnice nabývá účinnosti dnem </w:t>
      </w:r>
      <w:proofErr w:type="gramStart"/>
      <w:r>
        <w:t>1.9.2020</w:t>
      </w:r>
      <w:proofErr w:type="gramEnd"/>
    </w:p>
    <w:p w14:paraId="3CF07172" w14:textId="77777777" w:rsidR="006D6858" w:rsidRDefault="006D6858" w:rsidP="006D6858">
      <w:pPr>
        <w:ind w:left="426" w:hanging="426"/>
        <w:jc w:val="both"/>
      </w:pPr>
    </w:p>
    <w:p w14:paraId="6F3CF775" w14:textId="77777777" w:rsidR="006D6858" w:rsidRDefault="006D6858" w:rsidP="006D6858">
      <w:pPr>
        <w:jc w:val="both"/>
      </w:pPr>
      <w:r>
        <w:t xml:space="preserve">Hněvošice, </w:t>
      </w:r>
      <w:proofErr w:type="gramStart"/>
      <w:r>
        <w:t>30.6.2020</w:t>
      </w:r>
      <w:proofErr w:type="gramEnd"/>
    </w:p>
    <w:p w14:paraId="10EE2391" w14:textId="77777777" w:rsidR="006D6858" w:rsidRDefault="006D6858" w:rsidP="006D6858">
      <w:pPr>
        <w:jc w:val="both"/>
      </w:pPr>
    </w:p>
    <w:p w14:paraId="1AD7200F" w14:textId="77777777" w:rsidR="006D6858" w:rsidRDefault="006D6858" w:rsidP="006D6858"/>
    <w:p w14:paraId="49F5A3A2" w14:textId="77777777" w:rsidR="006D6858" w:rsidRDefault="006D6858" w:rsidP="006D6858">
      <w:r>
        <w:t xml:space="preserve">Mgr. Radek </w:t>
      </w:r>
      <w:proofErr w:type="spellStart"/>
      <w:r>
        <w:t>Mazgaj</w:t>
      </w:r>
      <w:proofErr w:type="spellEnd"/>
      <w:r>
        <w:t>, ředitel školy</w:t>
      </w:r>
    </w:p>
    <w:p w14:paraId="6F9362ED" w14:textId="77777777" w:rsidR="006D6858" w:rsidRDefault="006D6858" w:rsidP="006D6858">
      <w:pPr>
        <w:jc w:val="both"/>
        <w:rPr>
          <w:i/>
        </w:rPr>
      </w:pPr>
    </w:p>
    <w:p w14:paraId="04471F94" w14:textId="77777777" w:rsidR="006D6858" w:rsidRDefault="006D6858" w:rsidP="006D6858"/>
    <w:p w14:paraId="37931F72" w14:textId="77777777" w:rsidR="006D6858" w:rsidRDefault="006D6858" w:rsidP="006D6858"/>
    <w:p w14:paraId="222A3879" w14:textId="77777777" w:rsidR="006D6858" w:rsidRDefault="006D6858" w:rsidP="006D6858"/>
    <w:p w14:paraId="44DEC523" w14:textId="77777777" w:rsidR="005850C1" w:rsidRDefault="005850C1"/>
    <w:sectPr w:rsidR="0058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50"/>
    <w:rsid w:val="003D2850"/>
    <w:rsid w:val="005850C1"/>
    <w:rsid w:val="006D6858"/>
    <w:rsid w:val="00B2599F"/>
    <w:rsid w:val="00D6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F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D6858"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D685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6D6858"/>
    <w:pPr>
      <w:spacing w:before="120" w:line="240" w:lineRule="atLeast"/>
      <w:jc w:val="both"/>
    </w:pPr>
  </w:style>
  <w:style w:type="paragraph" w:styleId="Zkladntext">
    <w:name w:val="Body Text"/>
    <w:basedOn w:val="Normln"/>
    <w:link w:val="ZkladntextChar"/>
    <w:rsid w:val="006D6858"/>
  </w:style>
  <w:style w:type="character" w:customStyle="1" w:styleId="ZkladntextChar">
    <w:name w:val="Základní text Char"/>
    <w:basedOn w:val="Standardnpsmoodstavce"/>
    <w:link w:val="Zkladntext"/>
    <w:rsid w:val="006D68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6D6858"/>
    <w:pPr>
      <w:widowControl w:val="0"/>
    </w:pPr>
  </w:style>
  <w:style w:type="paragraph" w:customStyle="1" w:styleId="Prosttext1">
    <w:name w:val="Prostý text1"/>
    <w:basedOn w:val="Normln"/>
    <w:rsid w:val="006D6858"/>
    <w:rPr>
      <w:rFonts w:ascii="Courier New" w:hAnsi="Courier New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6D6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D6858"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D685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6D6858"/>
    <w:pPr>
      <w:spacing w:before="120" w:line="240" w:lineRule="atLeast"/>
      <w:jc w:val="both"/>
    </w:pPr>
  </w:style>
  <w:style w:type="paragraph" w:styleId="Zkladntext">
    <w:name w:val="Body Text"/>
    <w:basedOn w:val="Normln"/>
    <w:link w:val="ZkladntextChar"/>
    <w:rsid w:val="006D6858"/>
  </w:style>
  <w:style w:type="character" w:customStyle="1" w:styleId="ZkladntextChar">
    <w:name w:val="Základní text Char"/>
    <w:basedOn w:val="Standardnpsmoodstavce"/>
    <w:link w:val="Zkladntext"/>
    <w:rsid w:val="006D68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6D6858"/>
    <w:pPr>
      <w:widowControl w:val="0"/>
    </w:pPr>
  </w:style>
  <w:style w:type="paragraph" w:customStyle="1" w:styleId="Prosttext1">
    <w:name w:val="Prostý text1"/>
    <w:basedOn w:val="Normln"/>
    <w:rsid w:val="006D6858"/>
    <w:rPr>
      <w:rFonts w:ascii="Courier New" w:hAnsi="Courier New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6D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Mazgaj</dc:creator>
  <cp:lastModifiedBy>školka</cp:lastModifiedBy>
  <cp:revision>2</cp:revision>
  <dcterms:created xsi:type="dcterms:W3CDTF">2020-10-16T08:27:00Z</dcterms:created>
  <dcterms:modified xsi:type="dcterms:W3CDTF">2020-10-16T08:27:00Z</dcterms:modified>
</cp:coreProperties>
</file>